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7" w:rsidRPr="00371D37" w:rsidRDefault="00371D37" w:rsidP="00371D37">
      <w:pPr>
        <w:shd w:val="clear" w:color="auto" w:fill="FFFFFF"/>
        <w:spacing w:before="75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Порядок оплаты</w:t>
      </w:r>
      <w:r w:rsidRPr="00371D37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 xml:space="preserve"> налога </w:t>
      </w:r>
      <w:proofErr w:type="gramStart"/>
      <w:r w:rsidRPr="00371D37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для</w:t>
      </w:r>
      <w:proofErr w:type="gramEnd"/>
      <w:r w:rsidRPr="00371D37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:</w:t>
      </w:r>
    </w:p>
    <w:p w:rsidR="00371D37" w:rsidRPr="00371D37" w:rsidRDefault="00371D37" w:rsidP="00371D3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Иностранных граждан осуществляющих трудовую деятельность по найму у физических лиц: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Иностранец получил патент для работы у физического лица и должен уплатить НДФЛ (13% от суммы заработной платы).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есть если иностранный гражданин получил за свою работу 50 000,00 руб. сумма НДФЛ с этой суммы по ставке 13% равна 6 500,00 (50 000,00*13%), иностранец должен заплатить НДФЛ с заработной платы в размере 6 500,00 руб., а именно 6 500,00= 4 000,00</w:t>
      </w:r>
      <w:r w:rsidR="008B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(авансовый платеж, не позднее 2-х дней до даты выдачи патента (ст.227.1 НК РФ))+ 2 500,00</w:t>
      </w:r>
      <w:proofErr w:type="gramEnd"/>
      <w:r w:rsidR="008B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 итогам налогового периода/в конце месяца)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Иностранных граждан</w:t>
      </w:r>
      <w:r w:rsidR="008B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осуществляющих трудовую деятельность по найму в организациях и у индивидуальных предпринимателей: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Иностранец получил патент для работы в организации, которая как налоговый агент должна с зарплаты сотрудника удержать НДФЛ и перечислить в ИФНС (по ставке 30%, т.к. иностранный гражданин не резидент).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Эту сумму, которая будет удерживаться организацией из з</w:t>
      </w:r>
      <w:r w:rsidR="008B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аработной 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8B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латы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иностранца тоже можно уменьшить на 4 000,00 руб. (то есть если зарплата иностранца 30 000,00 руб., сумма НДФЛ с этой суммы по ставке 30% 9 000,00 (30 000*30%), организация может удержать с з</w:t>
      </w:r>
      <w:r w:rsidR="008B4F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аработной платы 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иностранца 9 000,00 - 4 000,00 =5 000,00 руб.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соответственно при наличии указанных документов, а именно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уведомления из налоговой, заявления иностранца и </w:t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документов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подтверждающих уплату фиксированных авансовых платежей в размере 4 000,00 руб. Причем если иностранец работает сразу в двух и более организациях, уменьшать сумму НДФЛ он может только в одной из этих организаций.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Уведомление ФМС о привлечении иностранного гражданина для осуществления трудовой деятельности.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п. 8 ст. 13 ФЗ «О правовом положении иностранных граждан»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трудового договора или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даты заключения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прекращения (расторжения) соответствующего договора.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соответствии с п. 7 ст. 13.3 ФЗ «О правовом положении иностранных граждан» в течение двух месяцев со дня выдачи патента иностранный гражданин, осуществляющий трудовую деятельность, обязан представить лично 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миграции, выдавший патент, копию трудового договора или гражданско-правового договора на выполнение работ (оказание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услуг). При поступлении указанного договора ФМС проводит проверку регистрации работодателя или заказчика работ (услуг), являющихся юридическими лицами или индивидуальными предпринимателями.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71D37" w:rsidRPr="00371D37" w:rsidRDefault="00371D37" w:rsidP="00371D37">
      <w:pPr>
        <w:shd w:val="clear" w:color="auto" w:fill="FFFFFF"/>
        <w:spacing w:before="75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</w:pPr>
      <w:r w:rsidRPr="00371D37">
        <w:rPr>
          <w:rFonts w:ascii="Times New Roman" w:eastAsia="Times New Roman" w:hAnsi="Times New Roman" w:cs="Times New Roman"/>
          <w:b/>
          <w:bCs/>
          <w:i/>
          <w:iCs/>
          <w:color w:val="7030A0"/>
          <w:sz w:val="30"/>
          <w:szCs w:val="30"/>
          <w:lang w:eastAsia="ru-RU"/>
        </w:rPr>
        <w:t>Основания для аннулирования патента:</w:t>
      </w:r>
    </w:p>
    <w:p w:rsidR="00D20579" w:rsidRDefault="00371D37" w:rsidP="00371D37"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Патент иностранному гражданину не выдается и не переоформляется, а выданный патент аннулируется территориальным органом федерального органа исполнительной власти в сфере миграции: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в случае осуществления трудовой деятельности с привлечением труда третьих лиц;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финансирует, планирует террористические (</w:t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экстремистские) 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4) в течение пяти лет, предшествовавших дню подачи заявления о выдаче патента на работу,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реадмиссии</w:t>
      </w:r>
      <w:proofErr w:type="spell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либо в течение десяти лет, предшествовавших дню подачи заявления о выдаче патента на работу, неоднократно (два и более раза) подвергался административному выдворению за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реадмиссии</w:t>
      </w:r>
      <w:proofErr w:type="spell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представил поддельные или подложные документы либо сообщил о себе заведомо ложные сведения;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6) </w:t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осужден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вступившим в законную силу приговором суда за совершение преступления;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7) имеет непогашенную или неснятую судимость за совершение преступления на территории Российской Федерации либо за ее пределами, признаваемого таковым в соответствии с федеральным законом;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8)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граждан в Российской Федерации;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9) выехал из Российской Федерации в иностранное государство для постоянного проживания;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10) находится за пределами Российской Федерации более шести месяцев;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11) является больным наркоманией, либо не имеет сертификата об отсутствии у него заболевания, вызываемого вирусом иммунодефицита человека (ВИЧ-инфекции), либо страдает одним из инфекционных заболеваний, которые представляют опасность для окружающих;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12) не достиг возраста восемнадцати лет;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13) в случае принятия в установленном порядке решения о нежелательности пребывания (проживания) в Российской Федерации или решения о </w:t>
      </w:r>
      <w:proofErr w:type="spell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неразрешении</w:t>
      </w:r>
      <w:proofErr w:type="spell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въезда в Российскую Федерацию данного иностранного гражданина.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14)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</w:t>
      </w:r>
      <w:proofErr w:type="spellStart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реадмиссии</w:t>
      </w:r>
      <w:proofErr w:type="spell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15) представления работодателем или заказчиком работ (услуг) в ФМС поддельных или подложных документов либо сообщения</w:t>
      </w:r>
      <w:proofErr w:type="gramEnd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работодателем или заказчиком работ (услуг) заведомо ложных сведений о себе или о данном иностранном гражданине;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16) в случае поступления в ФМС выдавшем патент иностранному гражданину, заявления данного иностранного гражданина об аннулировании выданного ему патента;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17) в случае непредставления копии трудового договора или гражданско-правового договора на выполнение работ (оказание услуг);</w:t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18)</w:t>
      </w:r>
      <w:bookmarkStart w:id="0" w:name="_GoBack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случае отсутствия сведений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предпринимателей;</w:t>
      </w:r>
      <w:bookmarkEnd w:id="0"/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1D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19) в случае не оплаты налога (НДФЛ) за патент.</w:t>
      </w:r>
    </w:p>
    <w:sectPr w:rsidR="00D2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4"/>
    <w:rsid w:val="000366B6"/>
    <w:rsid w:val="00317574"/>
    <w:rsid w:val="00371D37"/>
    <w:rsid w:val="004566F4"/>
    <w:rsid w:val="008A3A74"/>
    <w:rsid w:val="008B4F7A"/>
    <w:rsid w:val="00B841AF"/>
    <w:rsid w:val="00D20579"/>
    <w:rsid w:val="00E2721A"/>
    <w:rsid w:val="00E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2016-06-22T10:10:00Z</dcterms:created>
  <dcterms:modified xsi:type="dcterms:W3CDTF">2016-06-22T11:08:00Z</dcterms:modified>
</cp:coreProperties>
</file>